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Власюка Константина Руслановича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Власюк К.Р.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18810086220000457752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ч.3.1 ст.12.5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Власюк К.Р.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Власюка К.Р.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МВД России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района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Власюка К.Р.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ч.3.1 ст.12.5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18810086220000457752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29.07.2023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27.09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Власюком К.Р.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Власюка К.Р.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471034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18810086220000457752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18.07.2023</w:t>
      </w:r>
      <w:r>
        <w:rPr>
          <w:rFonts w:ascii="Times New Roman" w:eastAsia="Times New Roman" w:hAnsi="Times New Roman" w:cs="Times New Roman"/>
        </w:rPr>
        <w:t xml:space="preserve">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</w:t>
      </w:r>
      <w:r>
        <w:rPr>
          <w:rFonts w:ascii="Times New Roman" w:eastAsia="Times New Roman" w:hAnsi="Times New Roman" w:cs="Times New Roman"/>
        </w:rPr>
        <w:t>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Власюка К.Р.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Власюка К.Р.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Власюка Константина Руслановича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0412365400725021732320108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